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1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C0070" w:rsidRDefault="00FC0070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FC0070">
        <w:rPr>
          <w:rFonts w:cstheme="minorHAnsi"/>
          <w:b/>
          <w:color w:val="1F497D" w:themeColor="text2"/>
          <w:sz w:val="24"/>
        </w:rPr>
        <w:t>Н</w:t>
      </w:r>
      <w:r w:rsidR="00557301" w:rsidRPr="00FC0070">
        <w:rPr>
          <w:rFonts w:cstheme="minorHAnsi"/>
          <w:b/>
          <w:color w:val="1F497D" w:themeColor="text2"/>
          <w:sz w:val="24"/>
        </w:rPr>
        <w:t xml:space="preserve">ормативная пропускная способность </w:t>
      </w:r>
    </w:p>
    <w:p w:rsidR="00FC0070" w:rsidRPr="00FC0070" w:rsidRDefault="00014CD2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FC0070">
        <w:rPr>
          <w:rFonts w:cstheme="minorHAnsi"/>
          <w:b/>
          <w:color w:val="1F497D" w:themeColor="text2"/>
          <w:sz w:val="24"/>
        </w:rPr>
        <w:t>»</w:t>
      </w:r>
    </w:p>
    <w:p w:rsidR="00201E56" w:rsidRPr="00FC0070" w:rsidRDefault="00643C05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по состоянию на 01.0</w:t>
      </w:r>
      <w:r>
        <w:rPr>
          <w:rFonts w:cstheme="minorHAnsi"/>
          <w:b/>
          <w:color w:val="1F497D" w:themeColor="text2"/>
          <w:sz w:val="24"/>
          <w:lang w:val="en-US"/>
        </w:rPr>
        <w:t>6</w:t>
      </w:r>
      <w:r w:rsidR="00FC0070" w:rsidRPr="00FC0070">
        <w:rPr>
          <w:rFonts w:cstheme="minorHAnsi"/>
          <w:b/>
          <w:color w:val="1F497D" w:themeColor="text2"/>
          <w:sz w:val="24"/>
        </w:rPr>
        <w:t>.2017</w:t>
      </w:r>
    </w:p>
    <w:p w:rsidR="00557301" w:rsidRPr="00FC0070" w:rsidRDefault="00557301" w:rsidP="00201E56">
      <w:pPr>
        <w:spacing w:after="0" w:line="240" w:lineRule="auto"/>
        <w:ind w:firstLine="709"/>
        <w:jc w:val="both"/>
        <w:rPr>
          <w:rFonts w:cstheme="minorHAnsi"/>
          <w:color w:val="1F497D" w:themeColor="text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80"/>
        <w:gridCol w:w="1872"/>
        <w:gridCol w:w="3119"/>
      </w:tblGrid>
      <w:tr w:rsidR="00557301" w:rsidRPr="00FC0070" w:rsidTr="00557301">
        <w:trPr>
          <w:trHeight w:val="6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01" w:rsidRPr="00FC0070" w:rsidRDefault="00557301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Терминал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01" w:rsidRPr="00FC0070" w:rsidRDefault="00557301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Ед. измерения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01" w:rsidRPr="00FC0070" w:rsidRDefault="00557301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Нормативная пропуск</w:t>
            </w:r>
            <w:r w:rsidR="002E7299" w:rsidRPr="00FC0070">
              <w:rPr>
                <w:rFonts w:eastAsia="Times New Roman" w:cstheme="minorHAnsi"/>
                <w:b/>
                <w:color w:val="000000"/>
                <w:lang w:eastAsia="ru-RU"/>
              </w:rPr>
              <w:t>ная способность</w:t>
            </w:r>
          </w:p>
        </w:tc>
      </w:tr>
      <w:tr w:rsidR="00557301" w:rsidRPr="00FC0070" w:rsidTr="00557301">
        <w:trPr>
          <w:trHeight w:val="31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01" w:rsidRPr="00FC0070" w:rsidRDefault="00557301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01" w:rsidRPr="00FC0070" w:rsidRDefault="00557301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01" w:rsidRPr="00FC0070" w:rsidRDefault="00557301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557301" w:rsidRPr="00FC0070" w:rsidTr="00557301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01" w:rsidRPr="00FC0070" w:rsidRDefault="00557301" w:rsidP="00014CD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color w:val="000000"/>
                <w:lang w:eastAsia="ru-RU"/>
              </w:rPr>
              <w:t xml:space="preserve">Универсальный </w:t>
            </w:r>
            <w:r w:rsidR="00014CD2">
              <w:rPr>
                <w:rFonts w:eastAsia="Times New Roman" w:cstheme="minorHAnsi"/>
                <w:color w:val="000000"/>
                <w:lang w:eastAsia="ru-RU"/>
              </w:rPr>
              <w:t xml:space="preserve">перегрузочный комплекс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01" w:rsidRPr="00FC0070" w:rsidRDefault="00557301" w:rsidP="005573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color w:val="000000"/>
                <w:lang w:eastAsia="ru-RU"/>
              </w:rPr>
              <w:t>тыс. тонн в год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01" w:rsidRPr="00FC0070" w:rsidRDefault="00014CD2" w:rsidP="005573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</w:t>
            </w:r>
            <w:r w:rsidR="002E7299" w:rsidRPr="00FC0070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="00557301" w:rsidRPr="00FC0070">
              <w:rPr>
                <w:rFonts w:eastAsia="Times New Roman" w:cstheme="minorHAnsi"/>
                <w:color w:val="000000"/>
                <w:lang w:eastAsia="ru-RU"/>
              </w:rPr>
              <w:t>500</w:t>
            </w:r>
          </w:p>
        </w:tc>
      </w:tr>
    </w:tbl>
    <w:p w:rsidR="00F032CC" w:rsidRPr="0039307A" w:rsidRDefault="00F032CC" w:rsidP="00FC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</w:p>
    <w:sectPr w:rsidR="00F032CC" w:rsidRPr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4CD2"/>
    <w:rsid w:val="00016241"/>
    <w:rsid w:val="00184A63"/>
    <w:rsid w:val="001C1760"/>
    <w:rsid w:val="001C42A1"/>
    <w:rsid w:val="001C42FD"/>
    <w:rsid w:val="00201E56"/>
    <w:rsid w:val="002E7299"/>
    <w:rsid w:val="0030250D"/>
    <w:rsid w:val="00386D74"/>
    <w:rsid w:val="0039307A"/>
    <w:rsid w:val="003E6A5C"/>
    <w:rsid w:val="00543471"/>
    <w:rsid w:val="00557301"/>
    <w:rsid w:val="005634E1"/>
    <w:rsid w:val="0056713B"/>
    <w:rsid w:val="005E37BD"/>
    <w:rsid w:val="00643C05"/>
    <w:rsid w:val="00653BA3"/>
    <w:rsid w:val="006A131F"/>
    <w:rsid w:val="00771042"/>
    <w:rsid w:val="007F3B14"/>
    <w:rsid w:val="008066F4"/>
    <w:rsid w:val="00975CBE"/>
    <w:rsid w:val="009C0878"/>
    <w:rsid w:val="00A01CFA"/>
    <w:rsid w:val="00A1748C"/>
    <w:rsid w:val="00A71028"/>
    <w:rsid w:val="00A969A1"/>
    <w:rsid w:val="00C866AE"/>
    <w:rsid w:val="00D5546F"/>
    <w:rsid w:val="00E347A5"/>
    <w:rsid w:val="00E35A95"/>
    <w:rsid w:val="00E46475"/>
    <w:rsid w:val="00EE5C34"/>
    <w:rsid w:val="00F032CC"/>
    <w:rsid w:val="00FC0070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09DB-04E7-4576-B0EE-2AA1EE52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Ярославцев Никита Андреевич</cp:lastModifiedBy>
  <cp:revision>7</cp:revision>
  <dcterms:created xsi:type="dcterms:W3CDTF">2017-05-05T15:14:00Z</dcterms:created>
  <dcterms:modified xsi:type="dcterms:W3CDTF">2017-06-06T06:08:00Z</dcterms:modified>
</cp:coreProperties>
</file>